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BCF7" w14:textId="37B823A6" w:rsidR="004263B6" w:rsidRPr="004D56A7" w:rsidRDefault="004D56A7">
      <w:pPr>
        <w:rPr>
          <w:sz w:val="32"/>
          <w:szCs w:val="32"/>
        </w:rPr>
      </w:pPr>
      <w:r w:rsidRPr="004D56A7">
        <w:rPr>
          <w:sz w:val="32"/>
          <w:szCs w:val="32"/>
        </w:rPr>
        <w:t xml:space="preserve">Учебный класс ЧОУ ПО ОЦ «Дилижанс» расположен по адресу г. </w:t>
      </w:r>
      <w:proofErr w:type="gramStart"/>
      <w:r w:rsidRPr="004D56A7">
        <w:rPr>
          <w:sz w:val="32"/>
          <w:szCs w:val="32"/>
        </w:rPr>
        <w:t>Москва ,</w:t>
      </w:r>
      <w:proofErr w:type="gramEnd"/>
      <w:r w:rsidRPr="004D56A7">
        <w:rPr>
          <w:sz w:val="32"/>
          <w:szCs w:val="32"/>
        </w:rPr>
        <w:t xml:space="preserve"> ул. Уральская дом 19 корпус 1 расположен на 1 этаже здания и имеет отдельный вход</w:t>
      </w:r>
    </w:p>
    <w:sectPr w:rsidR="004263B6" w:rsidRPr="004D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A7"/>
    <w:rsid w:val="004263B6"/>
    <w:rsid w:val="004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06D3"/>
  <w15:chartTrackingRefBased/>
  <w15:docId w15:val="{C454B962-C154-4C93-A34F-B72AD851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2025-01-17T10:54:00Z</dcterms:created>
  <dcterms:modified xsi:type="dcterms:W3CDTF">2025-01-17T10:56:00Z</dcterms:modified>
</cp:coreProperties>
</file>